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45" w:rsidRPr="00757245" w:rsidRDefault="00757245" w:rsidP="00757245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757245">
        <w:rPr>
          <w:rFonts w:ascii="Georgia" w:hAnsi="Georgia"/>
          <w:color w:val="FF0000"/>
          <w:sz w:val="32"/>
          <w:szCs w:val="32"/>
          <w:u w:val="single"/>
        </w:rPr>
        <w:t>Saint-Jacques, topinambours et bouillon de cèpes</w:t>
      </w:r>
    </w:p>
    <w:p w:rsidR="00757245" w:rsidRDefault="00757245" w:rsidP="00757245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109241FD" wp14:editId="228D6AE0">
            <wp:extent cx="4667250" cy="3109555"/>
            <wp:effectExtent l="0" t="0" r="0" b="0"/>
            <wp:docPr id="14" name="Image 14" descr="https://www.assiettesgourmandes.fr/wp-content/uploads/2019/12/recette-Saint-Jacques-cèpes-25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ssiettesgourmandes.fr/wp-content/uploads/2019/12/recette-Saint-Jacques-cèpes-25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01" cy="312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(pour 4 personnes):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15 noix de Saint-Jacques, sel, piment d’Espelette, 4 champignons de Paris (en saison, préférez les cèpes).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500 g de topinambours, 150 g de crème fleurette, 50 g de bouillon de volaille 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Bouillon de cèpes: 300 g de cèpes, 1,25 litre de bouillon de volaille, 2 échalotes, 1 gousse d’ail 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 :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Préparer le bouillon: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Faire chauffer un filet d’huile dans une poêle et faire revenir les échalotes émincées. Ajouter les cèpes en morceaux et cuire à feu vif </w:t>
      </w:r>
      <w:r>
        <w:rPr>
          <w:rStyle w:val="s1"/>
          <w:rFonts w:ascii="Georgia" w:hAnsi="Georgia"/>
          <w:color w:val="333333"/>
        </w:rPr>
        <w:t>au début puis à feu moyen. A mi-</w:t>
      </w:r>
      <w:bookmarkStart w:id="0" w:name="_GoBack"/>
      <w:bookmarkEnd w:id="0"/>
      <w:r>
        <w:rPr>
          <w:rStyle w:val="s1"/>
          <w:rFonts w:ascii="Georgia" w:hAnsi="Georgia"/>
          <w:color w:val="333333"/>
        </w:rPr>
        <w:t>cuisson ajouter l’ail émincé puis verser le bouillon de volaille. Laisser mijoter environ 30 minutes puis éteindre le feu et laisser infuser à couvert jusqu’à refroidissement. Filtrer en pressant bien pour récupérer un max de saveurs, puis faire réduire de moitié à feu doux.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Préparer le crémeux de topinambours:</w:t>
      </w:r>
      <w:r>
        <w:rPr>
          <w:rFonts w:ascii="Georgia" w:hAnsi="Georgia"/>
          <w:color w:val="333333"/>
        </w:rPr>
        <w:br/>
      </w:r>
      <w:r>
        <w:rPr>
          <w:rStyle w:val="s1"/>
          <w:rFonts w:ascii="Georgia" w:hAnsi="Georgia"/>
          <w:color w:val="333333"/>
        </w:rPr>
        <w:t>Peler les topinambours et les couper en morceaux. Cuire avec la crème fleurette et le bouillon. Mixer finement et assaisonner.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Poêler des 2 côtés les noix de Saint-Jacques dans un filet d’huile d’olive à feu vif, l’intérieur doit rester translucide.</w:t>
      </w:r>
    </w:p>
    <w:p w:rsidR="00757245" w:rsidRDefault="00757245" w:rsidP="00757245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Dresser une belle cuillerée de mousseline de topinambours au fond des assiettes. Poser 3 Saint-Jacques par assiette et quelques lamelles de champignons crus. Assaisonner avec la fleur de sel et le piment d’Espelette.</w:t>
      </w:r>
    </w:p>
    <w:p w:rsidR="00757245" w:rsidRDefault="00757245" w:rsidP="00757245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le bouillon de cèpes très chaud devant le convive.</w:t>
      </w:r>
    </w:p>
    <w:p w:rsidR="00BD5B1B" w:rsidRPr="00757245" w:rsidRDefault="00757245" w:rsidP="00757245">
      <w:pPr>
        <w:jc w:val="right"/>
        <w:rPr>
          <w:rFonts w:ascii="Georgia" w:hAnsi="Georgia"/>
          <w:b/>
          <w:sz w:val="24"/>
          <w:szCs w:val="24"/>
        </w:rPr>
      </w:pPr>
      <w:r w:rsidRPr="00757245">
        <w:rPr>
          <w:rFonts w:ascii="Georgia" w:hAnsi="Georgia"/>
          <w:b/>
          <w:sz w:val="24"/>
          <w:szCs w:val="24"/>
        </w:rPr>
        <w:t>www.assiettesgourmandes.fr</w:t>
      </w:r>
    </w:p>
    <w:sectPr w:rsidR="00BD5B1B" w:rsidRPr="00757245" w:rsidSect="00757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5"/>
    <w:rsid w:val="00757245"/>
    <w:rsid w:val="00B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6285-E296-41D2-812B-BE298BB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7245"/>
    <w:rPr>
      <w:color w:val="0000FF"/>
      <w:u w:val="single"/>
    </w:rPr>
  </w:style>
  <w:style w:type="paragraph" w:customStyle="1" w:styleId="p1">
    <w:name w:val="p1"/>
    <w:basedOn w:val="Normal"/>
    <w:rsid w:val="007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75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12/recette-Saint-Jacques-c&#232;pes-2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2019-12-24T16:22:00Z</dcterms:created>
  <dcterms:modified xsi:type="dcterms:W3CDTF">2019-12-24T16:26:00Z</dcterms:modified>
</cp:coreProperties>
</file>